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52" w:rsidRPr="00582DE9" w:rsidRDefault="00995E94" w:rsidP="00995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DE9">
        <w:rPr>
          <w:rFonts w:ascii="Times New Roman" w:hAnsi="Times New Roman" w:cs="Times New Roman"/>
          <w:b/>
          <w:sz w:val="26"/>
          <w:szCs w:val="26"/>
        </w:rPr>
        <w:t xml:space="preserve">Инструкция по заполнению шаблона ФГИС «ЕИАС» </w:t>
      </w:r>
      <w:r w:rsidRPr="00582DE9">
        <w:rPr>
          <w:rFonts w:ascii="Times New Roman" w:hAnsi="Times New Roman" w:cs="Times New Roman"/>
          <w:b/>
          <w:sz w:val="26"/>
          <w:szCs w:val="26"/>
          <w:lang w:val="en-US"/>
        </w:rPr>
        <w:t>Retail</w:t>
      </w:r>
      <w:r w:rsidRPr="00582DE9">
        <w:rPr>
          <w:rFonts w:ascii="Times New Roman" w:hAnsi="Times New Roman" w:cs="Times New Roman"/>
          <w:b/>
          <w:sz w:val="26"/>
          <w:szCs w:val="26"/>
        </w:rPr>
        <w:t>.</w:t>
      </w:r>
      <w:r w:rsidRPr="00582DE9">
        <w:rPr>
          <w:rFonts w:ascii="Times New Roman" w:hAnsi="Times New Roman" w:cs="Times New Roman"/>
          <w:b/>
          <w:sz w:val="26"/>
          <w:szCs w:val="26"/>
          <w:lang w:val="en-US"/>
        </w:rPr>
        <w:t>Markets</w:t>
      </w:r>
      <w:r w:rsidRPr="00582DE9">
        <w:rPr>
          <w:rFonts w:ascii="Times New Roman" w:hAnsi="Times New Roman" w:cs="Times New Roman"/>
          <w:b/>
          <w:sz w:val="26"/>
          <w:szCs w:val="26"/>
        </w:rPr>
        <w:t>.</w:t>
      </w:r>
      <w:r w:rsidRPr="00582DE9">
        <w:rPr>
          <w:rFonts w:ascii="Times New Roman" w:hAnsi="Times New Roman" w:cs="Times New Roman"/>
          <w:b/>
          <w:sz w:val="26"/>
          <w:szCs w:val="26"/>
          <w:lang w:val="en-US"/>
        </w:rPr>
        <w:t>Subject</w:t>
      </w:r>
      <w:r w:rsidRPr="00582DE9">
        <w:rPr>
          <w:rFonts w:ascii="Times New Roman" w:hAnsi="Times New Roman" w:cs="Times New Roman"/>
          <w:b/>
          <w:sz w:val="26"/>
          <w:szCs w:val="26"/>
        </w:rPr>
        <w:t xml:space="preserve"> (Монито</w:t>
      </w:r>
      <w:r w:rsidR="00FD3672" w:rsidRPr="00582DE9">
        <w:rPr>
          <w:rFonts w:ascii="Times New Roman" w:hAnsi="Times New Roman" w:cs="Times New Roman"/>
          <w:b/>
          <w:sz w:val="26"/>
          <w:szCs w:val="26"/>
        </w:rPr>
        <w:t>ринг рынков розничной торговли)</w:t>
      </w:r>
    </w:p>
    <w:p w:rsidR="00995E94" w:rsidRPr="00582DE9" w:rsidRDefault="00995E94">
      <w:pPr>
        <w:rPr>
          <w:rFonts w:ascii="Times New Roman" w:hAnsi="Times New Roman" w:cs="Times New Roman"/>
          <w:sz w:val="26"/>
          <w:szCs w:val="26"/>
        </w:rPr>
      </w:pPr>
    </w:p>
    <w:p w:rsidR="00995E94" w:rsidRPr="00582DE9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Откройте файл шаблона актуальной версии.</w:t>
      </w:r>
    </w:p>
    <w:p w:rsidR="00995E94" w:rsidRPr="00582DE9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Если вверху высвечивается надпись на желтом фоне «Защищенный просмотр …», нажмите кнопку «Разрешить редактирование».</w:t>
      </w:r>
    </w:p>
    <w:p w:rsidR="00995E94" w:rsidRPr="00582DE9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 xml:space="preserve">Если вверху высвечивается надпись </w:t>
      </w:r>
      <w:bookmarkStart w:id="0" w:name="_GoBack"/>
      <w:bookmarkEnd w:id="0"/>
      <w:r w:rsidRPr="00582DE9">
        <w:rPr>
          <w:rFonts w:ascii="Times New Roman" w:hAnsi="Times New Roman" w:cs="Times New Roman"/>
          <w:sz w:val="26"/>
          <w:szCs w:val="26"/>
        </w:rPr>
        <w:t>на желтом фоне «Предупреждение системы безопасности …», нажмите кнопку «Включить содержимое».</w:t>
      </w:r>
    </w:p>
    <w:p w:rsidR="00995E94" w:rsidRPr="00582DE9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Нажмите кнопку «Приступить к редактированию».</w:t>
      </w:r>
    </w:p>
    <w:p w:rsidR="00CB72A1" w:rsidRPr="00582DE9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На листе</w:t>
      </w:r>
      <w:r w:rsidR="00CB72A1" w:rsidRPr="00582DE9">
        <w:rPr>
          <w:rFonts w:ascii="Times New Roman" w:hAnsi="Times New Roman" w:cs="Times New Roman"/>
          <w:sz w:val="26"/>
          <w:szCs w:val="26"/>
        </w:rPr>
        <w:t xml:space="preserve"> «Титульный» заполните</w:t>
      </w:r>
      <w:r w:rsidRPr="00582DE9">
        <w:rPr>
          <w:rFonts w:ascii="Times New Roman" w:hAnsi="Times New Roman" w:cs="Times New Roman"/>
          <w:sz w:val="26"/>
          <w:szCs w:val="26"/>
        </w:rPr>
        <w:t xml:space="preserve"> все поля. </w:t>
      </w:r>
    </w:p>
    <w:p w:rsidR="00995E94" w:rsidRPr="00582DE9" w:rsidRDefault="00995E94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Хозяйствующие субъекты выбираются из справочника. Если в справочник</w:t>
      </w:r>
      <w:r w:rsidR="00FD3672" w:rsidRPr="00582DE9">
        <w:rPr>
          <w:rFonts w:ascii="Times New Roman" w:hAnsi="Times New Roman" w:cs="Times New Roman"/>
          <w:sz w:val="26"/>
          <w:szCs w:val="26"/>
        </w:rPr>
        <w:t>е нет необходимого субъекта, н</w:t>
      </w:r>
      <w:r w:rsidRPr="00582DE9">
        <w:rPr>
          <w:rFonts w:ascii="Times New Roman" w:hAnsi="Times New Roman" w:cs="Times New Roman"/>
          <w:sz w:val="26"/>
          <w:szCs w:val="26"/>
        </w:rPr>
        <w:t>ажмите «Добавить новый хозяйствующий субъект»</w:t>
      </w:r>
      <w:r w:rsidR="00CB72A1" w:rsidRPr="00582DE9">
        <w:rPr>
          <w:rFonts w:ascii="Times New Roman" w:hAnsi="Times New Roman" w:cs="Times New Roman"/>
          <w:sz w:val="26"/>
          <w:szCs w:val="26"/>
        </w:rPr>
        <w:t>. Вв</w:t>
      </w:r>
      <w:r w:rsidR="00FD3672" w:rsidRPr="00582DE9">
        <w:rPr>
          <w:rFonts w:ascii="Times New Roman" w:hAnsi="Times New Roman" w:cs="Times New Roman"/>
          <w:sz w:val="26"/>
          <w:szCs w:val="26"/>
        </w:rPr>
        <w:t>едите ИНН для выбора из ЕГРЮЛ и</w:t>
      </w:r>
      <w:r w:rsidR="00CB72A1" w:rsidRPr="00582DE9">
        <w:rPr>
          <w:rFonts w:ascii="Times New Roman" w:hAnsi="Times New Roman" w:cs="Times New Roman"/>
          <w:sz w:val="26"/>
          <w:szCs w:val="26"/>
        </w:rPr>
        <w:t xml:space="preserve"> заполните форму субъекта (должно быть подключение к сети интернет). </w:t>
      </w:r>
    </w:p>
    <w:p w:rsidR="00CB72A1" w:rsidRPr="00582DE9" w:rsidRDefault="00CB72A1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Субъект РФ выбирается из раскрывающегося списка. Перед выбором нажмите «Обновить справочник МО» для получения актуального списка (Должно быть подключение к сети интернет).</w:t>
      </w:r>
    </w:p>
    <w:p w:rsidR="00CB72A1" w:rsidRPr="00582DE9" w:rsidRDefault="0042362D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Перейдите к заполнению следующего листа «Лица, входящие в одну группу».</w:t>
      </w:r>
    </w:p>
    <w:p w:rsidR="0042362D" w:rsidRPr="00582DE9" w:rsidRDefault="0042362D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Данные листа заполняются в соответствии с приказом Федеральной антимонопольн</w:t>
      </w:r>
      <w:r w:rsidR="00FD3672" w:rsidRPr="00582DE9">
        <w:rPr>
          <w:rFonts w:ascii="Times New Roman" w:hAnsi="Times New Roman" w:cs="Times New Roman"/>
          <w:sz w:val="26"/>
          <w:szCs w:val="26"/>
        </w:rPr>
        <w:t>ой службы от 20 ноября 2006 г. № 293 «</w:t>
      </w:r>
      <w:r w:rsidRPr="00582DE9">
        <w:rPr>
          <w:rFonts w:ascii="Times New Roman" w:hAnsi="Times New Roman" w:cs="Times New Roman"/>
          <w:sz w:val="26"/>
          <w:szCs w:val="26"/>
        </w:rPr>
        <w:t>Об утверждении формы представления перечня лиц, входящих в одну группу лиц</w:t>
      </w:r>
      <w:r w:rsidR="00FD3672" w:rsidRPr="00582DE9">
        <w:rPr>
          <w:rFonts w:ascii="Times New Roman" w:hAnsi="Times New Roman" w:cs="Times New Roman"/>
          <w:sz w:val="26"/>
          <w:szCs w:val="26"/>
        </w:rPr>
        <w:t>».</w:t>
      </w:r>
    </w:p>
    <w:p w:rsidR="0042362D" w:rsidRPr="00582DE9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Для заполнения необходимо дважды нажать кнопки «Добавить юридическое лицо» или «Добавить физическое лицо» и заполнить все поля в появившихся строках.</w:t>
      </w:r>
    </w:p>
    <w:p w:rsidR="00F17467" w:rsidRPr="00582DE9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 xml:space="preserve">Перейдите к заполнению следующего листа «Лица, по </w:t>
      </w:r>
      <w:proofErr w:type="spellStart"/>
      <w:r w:rsidRPr="00582DE9">
        <w:rPr>
          <w:rFonts w:ascii="Times New Roman" w:hAnsi="Times New Roman" w:cs="Times New Roman"/>
          <w:sz w:val="26"/>
          <w:szCs w:val="26"/>
        </w:rPr>
        <w:t>концесс</w:t>
      </w:r>
      <w:proofErr w:type="spellEnd"/>
      <w:r w:rsidRPr="00582DE9">
        <w:rPr>
          <w:rFonts w:ascii="Times New Roman" w:hAnsi="Times New Roman" w:cs="Times New Roman"/>
          <w:sz w:val="26"/>
          <w:szCs w:val="26"/>
        </w:rPr>
        <w:t>. соглашениям».</w:t>
      </w:r>
    </w:p>
    <w:p w:rsidR="00F17467" w:rsidRPr="00582DE9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Для заполнения необходимо дважды нажать кнопку «Добавить организацию» и заполнить все поля в появившихся строках.</w:t>
      </w:r>
    </w:p>
    <w:p w:rsidR="00F17467" w:rsidRPr="00582DE9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Перейдите к заполнению следующего листа «Торговые объекты».</w:t>
      </w:r>
    </w:p>
    <w:p w:rsidR="00F17467" w:rsidRPr="00582DE9" w:rsidRDefault="00F17467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Заполнение данного листа возможно только при корректном и полном заполнении листов «Титульный» и «Лица, входящие в одну группу», т.к.</w:t>
      </w:r>
      <w:r w:rsidR="002431FC" w:rsidRPr="00582DE9">
        <w:rPr>
          <w:rFonts w:ascii="Times New Roman" w:hAnsi="Times New Roman" w:cs="Times New Roman"/>
          <w:sz w:val="26"/>
          <w:szCs w:val="26"/>
        </w:rPr>
        <w:t xml:space="preserve"> </w:t>
      </w:r>
      <w:r w:rsidRPr="00582DE9">
        <w:rPr>
          <w:rFonts w:ascii="Times New Roman" w:hAnsi="Times New Roman" w:cs="Times New Roman"/>
          <w:sz w:val="26"/>
          <w:szCs w:val="26"/>
        </w:rPr>
        <w:t>можно указывать торговые объекты только те</w:t>
      </w:r>
      <w:r w:rsidR="002431FC" w:rsidRPr="00582DE9">
        <w:rPr>
          <w:rFonts w:ascii="Times New Roman" w:hAnsi="Times New Roman" w:cs="Times New Roman"/>
          <w:sz w:val="26"/>
          <w:szCs w:val="26"/>
        </w:rPr>
        <w:t>х хозяйствующих субъектов, которые были заранее введены на этих листах.</w:t>
      </w:r>
    </w:p>
    <w:p w:rsidR="002431FC" w:rsidRPr="00582DE9" w:rsidRDefault="002431FC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Для заполнения необходимо дважды нажать кнопку «Добавить торговый объект», выбрать из появившейся формы хозяйствующие субъекты, указанные на листах «Титульный» и «Лица, входящие в одну группу»</w:t>
      </w:r>
      <w:r w:rsidR="00FD3672" w:rsidRPr="00582DE9">
        <w:rPr>
          <w:rFonts w:ascii="Times New Roman" w:hAnsi="Times New Roman" w:cs="Times New Roman"/>
          <w:sz w:val="26"/>
          <w:szCs w:val="26"/>
        </w:rPr>
        <w:t>,</w:t>
      </w:r>
      <w:r w:rsidRPr="00582DE9">
        <w:rPr>
          <w:rFonts w:ascii="Times New Roman" w:hAnsi="Times New Roman" w:cs="Times New Roman"/>
          <w:sz w:val="26"/>
          <w:szCs w:val="26"/>
        </w:rPr>
        <w:t xml:space="preserve"> и заполнить все поля в появившихся строках.</w:t>
      </w:r>
    </w:p>
    <w:p w:rsidR="002431FC" w:rsidRPr="00582DE9" w:rsidRDefault="007D3DAF" w:rsidP="008F372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DE9">
        <w:rPr>
          <w:rFonts w:ascii="Times New Roman" w:hAnsi="Times New Roman" w:cs="Times New Roman"/>
          <w:sz w:val="26"/>
          <w:szCs w:val="26"/>
        </w:rPr>
        <w:t>После заполнения всех листов нажать на кнопку «Сохранить». При этом все найденные ошибки заполнения шаблона будут отображаться на листе «Проверка». Шаблоны, содержащие ошибки на листе «Проверка» не будут загружены в ФГИС ЕИАС.</w:t>
      </w:r>
    </w:p>
    <w:p w:rsidR="00995E94" w:rsidRPr="00582DE9" w:rsidRDefault="00995E94">
      <w:pPr>
        <w:rPr>
          <w:rFonts w:ascii="Times New Roman" w:hAnsi="Times New Roman" w:cs="Times New Roman"/>
          <w:sz w:val="26"/>
          <w:szCs w:val="26"/>
        </w:rPr>
      </w:pPr>
    </w:p>
    <w:sectPr w:rsidR="00995E94" w:rsidRPr="00582DE9" w:rsidSect="008F37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19A4"/>
    <w:multiLevelType w:val="hybridMultilevel"/>
    <w:tmpl w:val="97EA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94"/>
    <w:rsid w:val="001532D6"/>
    <w:rsid w:val="002431FC"/>
    <w:rsid w:val="003E6A52"/>
    <w:rsid w:val="0042362D"/>
    <w:rsid w:val="00582DE9"/>
    <w:rsid w:val="007D3DAF"/>
    <w:rsid w:val="008F372C"/>
    <w:rsid w:val="00995E94"/>
    <w:rsid w:val="00CB72A1"/>
    <w:rsid w:val="00E07C8D"/>
    <w:rsid w:val="00E6653D"/>
    <w:rsid w:val="00EF7F3F"/>
    <w:rsid w:val="00F17467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511D-7F9B-48EA-9EF4-88B6F7A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Юлия</cp:lastModifiedBy>
  <cp:revision>4</cp:revision>
  <dcterms:created xsi:type="dcterms:W3CDTF">2021-05-06T14:36:00Z</dcterms:created>
  <dcterms:modified xsi:type="dcterms:W3CDTF">2021-12-17T06:25:00Z</dcterms:modified>
</cp:coreProperties>
</file>