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9" w:rsidRDefault="00250D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Title"/>
        <w:jc w:val="center"/>
      </w:pPr>
      <w:r>
        <w:t>ГУБЕРНАТОР ОРЕНБУРГСКОЙ ОБЛАСТИ</w:t>
      </w:r>
    </w:p>
    <w:p w:rsidR="00250D29" w:rsidRDefault="00250D29">
      <w:pPr>
        <w:pStyle w:val="ConsPlusTitle"/>
        <w:jc w:val="center"/>
      </w:pPr>
    </w:p>
    <w:p w:rsidR="00250D29" w:rsidRDefault="00250D29">
      <w:pPr>
        <w:pStyle w:val="ConsPlusTitle"/>
        <w:jc w:val="center"/>
      </w:pPr>
      <w:r>
        <w:t>УКАЗ</w:t>
      </w:r>
    </w:p>
    <w:p w:rsidR="00250D29" w:rsidRDefault="00250D29">
      <w:pPr>
        <w:pStyle w:val="ConsPlusTitle"/>
        <w:jc w:val="center"/>
      </w:pPr>
      <w:r>
        <w:t>от 22 апреля 2015 г. N 250-ук</w:t>
      </w:r>
    </w:p>
    <w:p w:rsidR="00250D29" w:rsidRDefault="00250D29">
      <w:pPr>
        <w:pStyle w:val="ConsPlusTitle"/>
        <w:jc w:val="center"/>
      </w:pPr>
    </w:p>
    <w:p w:rsidR="00250D29" w:rsidRDefault="00250D29">
      <w:pPr>
        <w:pStyle w:val="ConsPlusTitle"/>
        <w:jc w:val="center"/>
      </w:pPr>
      <w:r>
        <w:t>О внесении изменений в указ Губернатора</w:t>
      </w:r>
    </w:p>
    <w:p w:rsidR="00250D29" w:rsidRDefault="00250D29">
      <w:pPr>
        <w:pStyle w:val="ConsPlusTitle"/>
        <w:jc w:val="center"/>
      </w:pPr>
      <w:r>
        <w:t>Оренбургской области от 08.05.2009 N 88-ук</w:t>
      </w:r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указу Губернатора Оренбургской области от 08.05.2009 N 88-ук "Об утверждении положения о министерстве экономического развития, промышленной политики и торговли Оренбургской области" (в редакции указов Губернатора Оренбургской области от 19.08.2009 </w:t>
      </w:r>
      <w:hyperlink r:id="rId7" w:history="1">
        <w:r>
          <w:rPr>
            <w:color w:val="0000FF"/>
          </w:rPr>
          <w:t>N 183-ук</w:t>
        </w:r>
      </w:hyperlink>
      <w:r>
        <w:t xml:space="preserve">, от 22.04.2010 </w:t>
      </w:r>
      <w:hyperlink r:id="rId8" w:history="1">
        <w:r>
          <w:rPr>
            <w:color w:val="0000FF"/>
          </w:rPr>
          <w:t>N 67-ук</w:t>
        </w:r>
      </w:hyperlink>
      <w:r>
        <w:t xml:space="preserve">, от 06.10.2010 </w:t>
      </w:r>
      <w:hyperlink r:id="rId9" w:history="1">
        <w:r>
          <w:rPr>
            <w:color w:val="0000FF"/>
          </w:rPr>
          <w:t>N 208-ук</w:t>
        </w:r>
      </w:hyperlink>
      <w:r>
        <w:t xml:space="preserve">, от 26.10.2012 </w:t>
      </w:r>
      <w:hyperlink r:id="rId10" w:history="1">
        <w:r>
          <w:rPr>
            <w:color w:val="0000FF"/>
          </w:rPr>
          <w:t>N 712-ук</w:t>
        </w:r>
      </w:hyperlink>
      <w:r>
        <w:t xml:space="preserve">, от 17.01.2013 </w:t>
      </w:r>
      <w:hyperlink r:id="rId11" w:history="1">
        <w:r>
          <w:rPr>
            <w:color w:val="0000FF"/>
          </w:rPr>
          <w:t>N 26-ук</w:t>
        </w:r>
      </w:hyperlink>
      <w:r>
        <w:t xml:space="preserve">, от 28.08.2013 </w:t>
      </w:r>
      <w:hyperlink r:id="rId12" w:history="1">
        <w:r>
          <w:rPr>
            <w:color w:val="0000FF"/>
          </w:rPr>
          <w:t>N 813-ук</w:t>
        </w:r>
      </w:hyperlink>
      <w:r>
        <w:t xml:space="preserve">, от 10.12.2013 </w:t>
      </w:r>
      <w:hyperlink r:id="rId13" w:history="1">
        <w:r>
          <w:rPr>
            <w:color w:val="0000FF"/>
          </w:rPr>
          <w:t>N 1076-ук</w:t>
        </w:r>
      </w:hyperlink>
      <w:r>
        <w:t>, от</w:t>
      </w:r>
      <w:proofErr w:type="gramEnd"/>
      <w:r>
        <w:t xml:space="preserve"> </w:t>
      </w:r>
      <w:proofErr w:type="gramStart"/>
      <w:r>
        <w:t xml:space="preserve">29.05.2014 </w:t>
      </w:r>
      <w:hyperlink r:id="rId14" w:history="1">
        <w:r>
          <w:rPr>
            <w:color w:val="0000FF"/>
          </w:rPr>
          <w:t>N 337-ук</w:t>
        </w:r>
      </w:hyperlink>
      <w:r>
        <w:t xml:space="preserve">, от 15.12.2014 </w:t>
      </w:r>
      <w:hyperlink r:id="rId15" w:history="1">
        <w:r>
          <w:rPr>
            <w:color w:val="0000FF"/>
          </w:rPr>
          <w:t>N 869-ук</w:t>
        </w:r>
      </w:hyperlink>
      <w:r>
        <w:t>) следующие изменения:</w:t>
      </w:r>
      <w:proofErr w:type="gramEnd"/>
    </w:p>
    <w:p w:rsidR="00250D29" w:rsidRDefault="00250D29">
      <w:pPr>
        <w:pStyle w:val="ConsPlusNormal"/>
        <w:ind w:firstLine="540"/>
        <w:jc w:val="both"/>
      </w:pPr>
      <w:r>
        <w:t xml:space="preserve">1.1. </w:t>
      </w:r>
      <w:hyperlink r:id="rId16" w:history="1">
        <w:r>
          <w:rPr>
            <w:color w:val="0000FF"/>
          </w:rPr>
          <w:t>Абзац седьмой пункта 13</w:t>
        </w:r>
      </w:hyperlink>
      <w:r>
        <w:t xml:space="preserve"> исключить.</w:t>
      </w:r>
    </w:p>
    <w:p w:rsidR="00250D29" w:rsidRDefault="00250D29">
      <w:pPr>
        <w:pStyle w:val="ConsPlusNormal"/>
        <w:ind w:firstLine="540"/>
        <w:jc w:val="both"/>
      </w:pPr>
      <w:r>
        <w:t xml:space="preserve">1.2. В </w:t>
      </w:r>
      <w:hyperlink r:id="rId17" w:history="1">
        <w:r>
          <w:rPr>
            <w:color w:val="0000FF"/>
          </w:rPr>
          <w:t>пункте 14</w:t>
        </w:r>
      </w:hyperlink>
      <w:r>
        <w:t>:</w:t>
      </w:r>
    </w:p>
    <w:p w:rsidR="00250D29" w:rsidRDefault="00250D29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 четвертый</w:t>
        </w:r>
      </w:hyperlink>
      <w:r>
        <w:t xml:space="preserve"> исключить;</w:t>
      </w:r>
    </w:p>
    <w:p w:rsidR="00250D29" w:rsidRDefault="00250D29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шестом</w:t>
        </w:r>
      </w:hyperlink>
      <w:r>
        <w:t xml:space="preserve"> слово ", программ" исключить;</w:t>
      </w:r>
    </w:p>
    <w:p w:rsidR="00250D29" w:rsidRDefault="00250D29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250D29" w:rsidRDefault="00250D29">
      <w:pPr>
        <w:pStyle w:val="ConsPlusNormal"/>
        <w:ind w:firstLine="540"/>
        <w:jc w:val="both"/>
      </w:pPr>
      <w:r>
        <w:t>"осуществляет внутренний финансовый контроль и внутренний финансовый аудит</w:t>
      </w:r>
      <w:proofErr w:type="gramStart"/>
      <w:r>
        <w:t>;"</w:t>
      </w:r>
      <w:proofErr w:type="gramEnd"/>
      <w:r>
        <w:t>.</w:t>
      </w:r>
    </w:p>
    <w:p w:rsidR="00250D29" w:rsidRDefault="00250D29">
      <w:pPr>
        <w:pStyle w:val="ConsPlusNormal"/>
        <w:ind w:firstLine="540"/>
        <w:jc w:val="both"/>
      </w:pPr>
      <w:r>
        <w:t xml:space="preserve">1.3. </w:t>
      </w:r>
      <w:hyperlink r:id="rId21" w:history="1">
        <w:r>
          <w:rPr>
            <w:color w:val="0000FF"/>
          </w:rPr>
          <w:t>Пункт 15</w:t>
        </w:r>
      </w:hyperlink>
      <w:r>
        <w:t xml:space="preserve"> дополнить новым абзацем пятнадцатым следующего содержания:</w:t>
      </w:r>
    </w:p>
    <w:p w:rsidR="00250D29" w:rsidRDefault="00250D29">
      <w:pPr>
        <w:pStyle w:val="ConsPlusNormal"/>
        <w:ind w:firstLine="540"/>
        <w:jc w:val="both"/>
      </w:pPr>
      <w:r>
        <w:t>"содействию развитию конкуренции в Оренбургской области</w:t>
      </w:r>
      <w:proofErr w:type="gramStart"/>
      <w:r>
        <w:t>.".</w:t>
      </w:r>
      <w:proofErr w:type="gramEnd"/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Normal"/>
        <w:ind w:firstLine="540"/>
        <w:jc w:val="both"/>
      </w:pPr>
      <w:r>
        <w:t>2. Указ вступает в силу после его официального опубликования.</w:t>
      </w:r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Normal"/>
        <w:jc w:val="right"/>
      </w:pPr>
      <w:r>
        <w:t>Губернатор</w:t>
      </w:r>
    </w:p>
    <w:p w:rsidR="00250D29" w:rsidRDefault="00250D29">
      <w:pPr>
        <w:pStyle w:val="ConsPlusNormal"/>
        <w:jc w:val="right"/>
      </w:pPr>
      <w:r>
        <w:t>Оренбургской области</w:t>
      </w:r>
    </w:p>
    <w:p w:rsidR="00250D29" w:rsidRDefault="00250D29">
      <w:pPr>
        <w:pStyle w:val="ConsPlusNormal"/>
        <w:jc w:val="right"/>
      </w:pPr>
      <w:r>
        <w:t>Ю.А.БЕРГ</w:t>
      </w:r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Normal"/>
        <w:jc w:val="both"/>
      </w:pPr>
    </w:p>
    <w:p w:rsidR="00250D29" w:rsidRDefault="00250D2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611D5" w:rsidRDefault="000611D5">
      <w:bookmarkStart w:id="0" w:name="_GoBack"/>
      <w:bookmarkEnd w:id="0"/>
    </w:p>
    <w:sectPr w:rsidR="000611D5" w:rsidSect="0068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29"/>
    <w:rsid w:val="000611D5"/>
    <w:rsid w:val="002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097E9D213572B808F747893FC254F99434F4B49A698ED51CE993F65F32F4V5kEM" TargetMode="External"/><Relationship Id="rId13" Type="http://schemas.openxmlformats.org/officeDocument/2006/relationships/hyperlink" Target="consultantplus://offline/ref=B976097E9D213572B808F747893FC254F99434F4B3916B88D61CE993F65F32F4V5kEM" TargetMode="External"/><Relationship Id="rId18" Type="http://schemas.openxmlformats.org/officeDocument/2006/relationships/hyperlink" Target="consultantplus://offline/ref=B976097E9D213572B808F747893FC254F99434F4B39B6D85D01CE993F65F32F45E2E0BDE01E09616F67152V9k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76097E9D213572B808F747893FC254F99434F4B39B6D85D01CE993F65F32F45E2E0BDE01E09616F67259V9kEM" TargetMode="External"/><Relationship Id="rId7" Type="http://schemas.openxmlformats.org/officeDocument/2006/relationships/hyperlink" Target="consultantplus://offline/ref=B976097E9D213572B808F747893FC254F99434F4B495688FD21CE993F65F32F4V5kEM" TargetMode="External"/><Relationship Id="rId12" Type="http://schemas.openxmlformats.org/officeDocument/2006/relationships/hyperlink" Target="consultantplus://offline/ref=B976097E9D213572B808F747893FC254F99434F4B29A6388D21CE993F65F32F4V5kEM" TargetMode="External"/><Relationship Id="rId17" Type="http://schemas.openxmlformats.org/officeDocument/2006/relationships/hyperlink" Target="consultantplus://offline/ref=B976097E9D213572B808F747893FC254F99434F4B39B6D85D01CE993F65F32F45E2E0BDE01E09616F67152V9k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76097E9D213572B808F747893FC254F99434F4B39B6D85D01CE993F65F32F45E2E0BDE01E09616F6715DV9kAM" TargetMode="External"/><Relationship Id="rId20" Type="http://schemas.openxmlformats.org/officeDocument/2006/relationships/hyperlink" Target="consultantplus://offline/ref=B976097E9D213572B808F747893FC254F99434F4B39B6D85D01CE993F65F32F45E2E0BDE01E09616F67152V9k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6097E9D213572B808F747893FC254F99434F4B39B6D85D01CE993F65F32F45E2E0BDE01E09616F67058V9kCM" TargetMode="External"/><Relationship Id="rId11" Type="http://schemas.openxmlformats.org/officeDocument/2006/relationships/hyperlink" Target="consultantplus://offline/ref=B976097E9D213572B808F747893FC254F99434F4B2966E89D11CE993F65F32F4V5k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76097E9D213572B808F747893FC254F99434F4B39B6D8CDF1CE993F65F32F4V5k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76097E9D213572B808F747893FC254F99434F4B2976B85D41CE993F65F32F4V5kEM" TargetMode="External"/><Relationship Id="rId19" Type="http://schemas.openxmlformats.org/officeDocument/2006/relationships/hyperlink" Target="consultantplus://offline/ref=B976097E9D213572B808F747893FC254F99434F4B39B6D85D01CE993F65F32F45E2E0BDE01E09616F67152V9k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6097E9D213572B808F747893FC254F99434F4B5926985DE1CE993F65F32F4V5kEM" TargetMode="External"/><Relationship Id="rId14" Type="http://schemas.openxmlformats.org/officeDocument/2006/relationships/hyperlink" Target="consultantplus://offline/ref=B976097E9D213572B808F747893FC254F99434F4B397638BDE1CE993F65F32F4V5k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2015-11-27T12:36:00Z</dcterms:created>
  <dcterms:modified xsi:type="dcterms:W3CDTF">2015-11-27T12:37:00Z</dcterms:modified>
</cp:coreProperties>
</file>