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FB" w:rsidRDefault="008F67C2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CB614B" w:rsidRDefault="00CB614B" w:rsidP="00CB614B">
      <w:pPr>
        <w:pStyle w:val="ConsPlusNonformat"/>
        <w:pBdr>
          <w:bottom w:val="single" w:sz="4" w:space="1" w:color="000000"/>
        </w:pBdr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Оренбургское УФАС России</w:t>
      </w:r>
    </w:p>
    <w:p w:rsidR="00CB614B" w:rsidRDefault="00CB614B" w:rsidP="00CB614B">
      <w:pPr>
        <w:pStyle w:val="ConsPlusNonformat"/>
        <w:ind w:left="4253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(наименование антимонопольного органа)</w:t>
      </w:r>
    </w:p>
    <w:p w:rsidR="00CB614B" w:rsidRDefault="00CB614B" w:rsidP="00CB614B">
      <w:pPr>
        <w:pStyle w:val="ConsPlusNonformat"/>
        <w:pBdr>
          <w:bottom w:val="single" w:sz="4" w:space="1" w:color="000000"/>
        </w:pBdr>
        <w:ind w:left="4253"/>
      </w:pPr>
      <w:r>
        <w:rPr>
          <w:rFonts w:ascii="Times New Roman" w:hAnsi="Times New Roman" w:cs="Times New Roman"/>
          <w:sz w:val="26"/>
          <w:szCs w:val="26"/>
          <w:u w:val="single"/>
        </w:rPr>
        <w:t>адрес</w:t>
      </w:r>
      <w:r w:rsidRPr="00167925">
        <w:t xml:space="preserve"> </w:t>
      </w:r>
      <w:r w:rsidRPr="00167925">
        <w:rPr>
          <w:rFonts w:ascii="Times New Roman" w:hAnsi="Times New Roman" w:cs="Times New Roman"/>
          <w:sz w:val="26"/>
          <w:szCs w:val="26"/>
          <w:u w:val="single"/>
        </w:rPr>
        <w:t>460046, г.Оренбург, ул. 9 Января, 64</w:t>
      </w:r>
    </w:p>
    <w:p w:rsidR="00CB614B" w:rsidRDefault="00CB614B" w:rsidP="00CB614B">
      <w:pPr>
        <w:pStyle w:val="ConsPlusNonformat"/>
        <w:pBdr>
          <w:bottom w:val="single" w:sz="4" w:space="1" w:color="000000"/>
        </w:pBdr>
        <w:ind w:left="4253"/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>
        <w:rPr>
          <w:rFonts w:ascii="Times New Roman" w:hAnsi="Times New Roman" w:cs="Times New Roman"/>
          <w:sz w:val="26"/>
          <w:szCs w:val="26"/>
        </w:rPr>
        <w:t>56@</w:t>
      </w:r>
      <w:r>
        <w:rPr>
          <w:rFonts w:ascii="Times New Roman" w:hAnsi="Times New Roman" w:cs="Times New Roman"/>
          <w:sz w:val="26"/>
          <w:szCs w:val="26"/>
          <w:lang w:val="en-US"/>
        </w:rPr>
        <w:t>fas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gov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8535FB" w:rsidRDefault="008F67C2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_______________________________________</w:t>
      </w:r>
    </w:p>
    <w:p w:rsidR="008535FB" w:rsidRDefault="008F67C2">
      <w:pPr>
        <w:pStyle w:val="ConsPlusNonformat"/>
        <w:ind w:left="4253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(наименование заявителя)</w:t>
      </w:r>
    </w:p>
    <w:p w:rsidR="008535FB" w:rsidRDefault="008F67C2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 _________________________________</w:t>
      </w:r>
    </w:p>
    <w:p w:rsidR="008535FB" w:rsidRDefault="008F67C2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 ____________                                    адрес электронной почты: ________________</w:t>
      </w:r>
    </w:p>
    <w:p w:rsidR="008535FB" w:rsidRDefault="0085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35FB" w:rsidRDefault="008535FB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8535FB" w:rsidRDefault="008535FB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8535FB" w:rsidRDefault="008535FB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8535FB" w:rsidRDefault="008F67C2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ЗАЯВЛЕНИЕ</w:t>
      </w:r>
    </w:p>
    <w:p w:rsidR="008535FB" w:rsidRDefault="008F67C2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предоставлении согласия на изменение условий концессионного соглашения</w:t>
      </w:r>
    </w:p>
    <w:p w:rsidR="008535FB" w:rsidRDefault="008F67C2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535FB" w:rsidRDefault="008F67C2">
      <w:pPr>
        <w:pStyle w:val="Standard"/>
        <w:jc w:val="center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 xml:space="preserve">  (наименование органа власти или организации)</w:t>
      </w:r>
    </w:p>
    <w:p w:rsidR="008535FB" w:rsidRDefault="008535FB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8535FB" w:rsidRDefault="008F67C2">
      <w:pPr>
        <w:pStyle w:val="Standard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ч. 3.8 ст. 13 Федерального закона от 21.07.2005 № 115-ФЗ «О концессионных соглашениях» просит предоставить согласие на изменение условий (</w:t>
      </w:r>
      <w:r>
        <w:rPr>
          <w:rFonts w:ascii="Times New Roman" w:hAnsi="Times New Roman"/>
          <w:i/>
          <w:iCs/>
          <w:sz w:val="26"/>
          <w:szCs w:val="26"/>
        </w:rPr>
        <w:t>указываются изменяемые условия</w:t>
      </w:r>
      <w:r>
        <w:rPr>
          <w:rFonts w:ascii="Times New Roman" w:hAnsi="Times New Roman"/>
          <w:sz w:val="26"/>
          <w:szCs w:val="26"/>
        </w:rPr>
        <w:t>) концессионного соглашения _________________________________________, в связи с ________________________</w:t>
      </w:r>
    </w:p>
    <w:p w:rsidR="008535FB" w:rsidRDefault="008F67C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  <w:vertAlign w:val="superscript"/>
        </w:rPr>
        <w:t xml:space="preserve">                         (указать дату, № и предмет соглашения)</w:t>
      </w:r>
    </w:p>
    <w:p w:rsidR="008535FB" w:rsidRDefault="008F67C2">
      <w:pPr>
        <w:pStyle w:val="Standard"/>
        <w:jc w:val="center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>________________________________________________________________________________________________________</w:t>
      </w:r>
    </w:p>
    <w:p w:rsidR="008535FB" w:rsidRDefault="008F67C2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/>
          <w:sz w:val="32"/>
          <w:szCs w:val="32"/>
          <w:vertAlign w:val="superscript"/>
        </w:rPr>
        <w:t xml:space="preserve"> (указать причины изменения условий концессионного соглашения)</w:t>
      </w:r>
    </w:p>
    <w:p w:rsidR="008535FB" w:rsidRDefault="008F67C2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</w:t>
      </w:r>
    </w:p>
    <w:p w:rsidR="008535FB" w:rsidRDefault="008F67C2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535FB" w:rsidRDefault="008F67C2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32"/>
          <w:szCs w:val="32"/>
          <w:vertAlign w:val="superscript"/>
        </w:rPr>
        <w:t xml:space="preserve">   (указать конкретное основание, предусмотренное пунктом 2 Правил, утв. постановлением Правительства РФ № 368 от 24.04.2014)</w:t>
      </w:r>
    </w:p>
    <w:p w:rsidR="008535FB" w:rsidRDefault="008535FB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8535FB" w:rsidRDefault="008F67C2">
      <w:pPr>
        <w:pStyle w:val="Standard"/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Приложение: перечень прилагаемых к заявлению документов, предусмотренных пунктом 5 Правил с указанием количества листов и экземпляров</w:t>
      </w:r>
    </w:p>
    <w:p w:rsidR="008535FB" w:rsidRDefault="008535FB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8535FB" w:rsidRDefault="008F67C2">
      <w:pPr>
        <w:pStyle w:val="Standard"/>
        <w:tabs>
          <w:tab w:val="left" w:pos="795"/>
        </w:tabs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Информацию в рамках рассмотрения заявления и ответ по итогам рассмотрения заявления прошу направлять на электронную почту: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_________________________________________________________________.</w:t>
      </w:r>
    </w:p>
    <w:p w:rsidR="008535FB" w:rsidRDefault="008535FB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8535FB" w:rsidRDefault="008535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35FB" w:rsidRDefault="008F67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 _____ г.                                                                 _________________</w:t>
      </w:r>
    </w:p>
    <w:p w:rsidR="008535FB" w:rsidRDefault="008F67C2">
      <w:pPr>
        <w:pStyle w:val="ConsPlusNormal"/>
        <w:ind w:firstLine="540"/>
        <w:jc w:val="both"/>
        <w:rPr>
          <w:rFonts w:ascii="Courier New" w:hAnsi="Courier New"/>
          <w:sz w:val="20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(дата)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(подпись)                                   </w:t>
      </w:r>
    </w:p>
    <w:sectPr w:rsidR="008535F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809" w:rsidRDefault="00CF1809">
      <w:r>
        <w:separator/>
      </w:r>
    </w:p>
  </w:endnote>
  <w:endnote w:type="continuationSeparator" w:id="0">
    <w:p w:rsidR="00CF1809" w:rsidRDefault="00CF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809" w:rsidRDefault="00CF1809">
      <w:r>
        <w:separator/>
      </w:r>
    </w:p>
  </w:footnote>
  <w:footnote w:type="continuationSeparator" w:id="0">
    <w:p w:rsidR="00CF1809" w:rsidRDefault="00CF1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FB"/>
    <w:rsid w:val="00555025"/>
    <w:rsid w:val="008535FB"/>
    <w:rsid w:val="008F67C2"/>
    <w:rsid w:val="00CB614B"/>
    <w:rsid w:val="00C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59930-8A43-4529-8528-DF6D8390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Nonformat">
    <w:name w:val="ConsPlusNonformat"/>
    <w:rPr>
      <w:rFonts w:ascii="Courier New" w:hAnsi="Courier New" w:cs="Courier New"/>
      <w:sz w:val="20"/>
      <w:lang w:eastAsia="ru-RU"/>
    </w:rPr>
  </w:style>
  <w:style w:type="paragraph" w:customStyle="1" w:styleId="ConsPlusNormal">
    <w:name w:val="ConsPlusNormal"/>
    <w:rPr>
      <w:rFonts w:ascii="Calibri" w:hAnsi="Calibri" w:cs="Calibri"/>
      <w:lang w:eastAsia="ru-RU"/>
    </w:rPr>
  </w:style>
  <w:style w:type="paragraph" w:customStyle="1" w:styleId="1">
    <w:name w:val="Обычная таблица1"/>
    <w:pPr>
      <w:widowControl/>
      <w:spacing w:after="160" w:line="256" w:lineRule="auto"/>
      <w:textAlignment w:val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24.04.2014 N 368(ред. от 23.06.2022)"Об утверждении Правил предоставления антимонопольным органом согласия на изменение условий концессионного соглашения"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24.04.2014 N 368(ред. от 23.06.2022)"Об утверждении Правил предоставления антимонопольным органом согласия на изменение условий концессионного соглашения"</dc:title>
  <dc:creator>Скулкина Ксения Валерьевна</dc:creator>
  <cp:lastModifiedBy>Пользователь Windows</cp:lastModifiedBy>
  <cp:revision>3</cp:revision>
  <cp:lastPrinted>2023-07-03T11:36:00Z</cp:lastPrinted>
  <dcterms:created xsi:type="dcterms:W3CDTF">2023-07-04T11:20:00Z</dcterms:created>
  <dcterms:modified xsi:type="dcterms:W3CDTF">2023-08-17T07:40:00Z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4022.00.55</vt:lpwstr>
  </property>
</Properties>
</file>